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AE69" w14:textId="77777777" w:rsidR="004B513E" w:rsidRDefault="004B513E" w:rsidP="004B513E">
      <w:pPr>
        <w:spacing w:before="80"/>
        <w:ind w:left="1400"/>
        <w:rPr>
          <w:rFonts w:ascii="Arial"/>
          <w:b/>
        </w:rPr>
      </w:pPr>
      <w:r>
        <w:rPr>
          <w:rFonts w:ascii="Arial"/>
          <w:b/>
        </w:rPr>
        <w:t>Bath Township Public Library</w:t>
      </w:r>
    </w:p>
    <w:p w14:paraId="74FBC65C" w14:textId="77777777" w:rsidR="004B513E" w:rsidRDefault="004B513E" w:rsidP="004B513E">
      <w:pPr>
        <w:spacing w:before="40"/>
        <w:ind w:left="1400"/>
        <w:rPr>
          <w:rFonts w:ascii="Arial"/>
        </w:rPr>
      </w:pPr>
      <w:r>
        <w:rPr>
          <w:rFonts w:ascii="Arial"/>
        </w:rPr>
        <w:t>Meeting Minutes</w:t>
      </w:r>
    </w:p>
    <w:p w14:paraId="79F5BDEA" w14:textId="77777777" w:rsidR="004B513E" w:rsidRDefault="004B513E" w:rsidP="004B513E">
      <w:pPr>
        <w:pStyle w:val="BodyText"/>
        <w:rPr>
          <w:rFonts w:ascii="Arial"/>
          <w:sz w:val="31"/>
        </w:rPr>
      </w:pPr>
    </w:p>
    <w:p w14:paraId="6383BC02" w14:textId="77777777" w:rsidR="004B513E" w:rsidRDefault="004B513E" w:rsidP="004B513E">
      <w:pPr>
        <w:ind w:left="1400"/>
        <w:rPr>
          <w:rFonts w:ascii="Arial"/>
          <w:i/>
        </w:rPr>
      </w:pPr>
      <w:r>
        <w:rPr>
          <w:rFonts w:ascii="Arial"/>
          <w:i/>
        </w:rPr>
        <w:t>Wednesday, November 20, 2019</w:t>
      </w:r>
    </w:p>
    <w:p w14:paraId="4FD07842" w14:textId="77777777" w:rsidR="004B513E" w:rsidRDefault="004B513E" w:rsidP="004B513E">
      <w:pPr>
        <w:pStyle w:val="BodyText"/>
        <w:spacing w:before="2" w:after="1"/>
        <w:rPr>
          <w:rFonts w:ascii="Arial"/>
          <w:i/>
          <w:sz w:val="14"/>
        </w:rPr>
      </w:pPr>
    </w:p>
    <w:tbl>
      <w:tblPr>
        <w:tblW w:w="0" w:type="auto"/>
        <w:tblInd w:w="13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6893"/>
      </w:tblGrid>
      <w:tr w:rsidR="004B513E" w14:paraId="03625E36" w14:textId="77777777" w:rsidTr="00E1578B">
        <w:trPr>
          <w:trHeight w:val="1852"/>
        </w:trPr>
        <w:tc>
          <w:tcPr>
            <w:tcW w:w="1762" w:type="dxa"/>
          </w:tcPr>
          <w:p w14:paraId="0BA26C86" w14:textId="77777777" w:rsidR="004B513E" w:rsidRDefault="004B513E" w:rsidP="00E1578B">
            <w:pPr>
              <w:pStyle w:val="TableParagraph"/>
              <w:spacing w:before="0" w:line="247" w:lineRule="exact"/>
              <w:ind w:left="14"/>
              <w:jc w:val="left"/>
              <w:rPr>
                <w:i/>
              </w:rPr>
            </w:pPr>
            <w:bookmarkStart w:id="0" w:name="Present:"/>
            <w:bookmarkEnd w:id="0"/>
            <w:r>
              <w:rPr>
                <w:i/>
              </w:rPr>
              <w:t>Present:</w:t>
            </w:r>
          </w:p>
        </w:tc>
        <w:tc>
          <w:tcPr>
            <w:tcW w:w="6893" w:type="dxa"/>
          </w:tcPr>
          <w:p w14:paraId="7129FD69" w14:textId="77777777" w:rsidR="004B513E" w:rsidRDefault="004B513E" w:rsidP="00E1578B">
            <w:pPr>
              <w:pStyle w:val="TableParagraph"/>
              <w:spacing w:before="0" w:line="276" w:lineRule="auto"/>
              <w:ind w:left="388" w:right="468"/>
              <w:jc w:val="left"/>
            </w:pPr>
            <w:r>
              <w:t>(Board Members) Lynn Bergen, Ken Jensen, Shannon Vlasic, Theresa Kidd</w:t>
            </w:r>
          </w:p>
          <w:p w14:paraId="72EB8FD7" w14:textId="77777777" w:rsidR="004B513E" w:rsidRDefault="004B513E" w:rsidP="00E1578B">
            <w:pPr>
              <w:pStyle w:val="TableParagraph"/>
              <w:spacing w:before="112" w:line="391" w:lineRule="auto"/>
              <w:ind w:left="388" w:right="1569"/>
              <w:jc w:val="left"/>
            </w:pPr>
            <w:r>
              <w:t>Board not present: Sue Garrity, Ryan Fewins-Bliss (Library Director &amp; staff) Kristie Reynolds</w:t>
            </w:r>
          </w:p>
          <w:p w14:paraId="51FA1E1F" w14:textId="77777777" w:rsidR="004B513E" w:rsidRDefault="004B513E" w:rsidP="00E1578B">
            <w:pPr>
              <w:pStyle w:val="TableParagraph"/>
              <w:spacing w:before="0" w:line="251" w:lineRule="exact"/>
              <w:ind w:left="388"/>
              <w:jc w:val="left"/>
            </w:pPr>
            <w:r>
              <w:t>Public:</w:t>
            </w:r>
          </w:p>
        </w:tc>
      </w:tr>
      <w:tr w:rsidR="004B513E" w14:paraId="2316B288" w14:textId="77777777" w:rsidTr="00E1578B">
        <w:trPr>
          <w:trHeight w:val="485"/>
        </w:trPr>
        <w:tc>
          <w:tcPr>
            <w:tcW w:w="1762" w:type="dxa"/>
            <w:tcBorders>
              <w:bottom w:val="single" w:sz="4" w:space="0" w:color="000000"/>
            </w:tcBorders>
          </w:tcPr>
          <w:p w14:paraId="6FC4F403" w14:textId="77777777" w:rsidR="004B513E" w:rsidRDefault="004B513E" w:rsidP="00E1578B">
            <w:pPr>
              <w:pStyle w:val="TableParagraph"/>
              <w:spacing w:before="75"/>
              <w:ind w:left="14"/>
              <w:jc w:val="left"/>
              <w:rPr>
                <w:i/>
              </w:rPr>
            </w:pPr>
            <w:bookmarkStart w:id="1" w:name="Next_meeting:"/>
            <w:bookmarkEnd w:id="1"/>
            <w:r>
              <w:rPr>
                <w:i/>
              </w:rPr>
              <w:t>Next meeting:</w:t>
            </w:r>
          </w:p>
        </w:tc>
        <w:tc>
          <w:tcPr>
            <w:tcW w:w="6893" w:type="dxa"/>
            <w:tcBorders>
              <w:bottom w:val="single" w:sz="4" w:space="0" w:color="000000"/>
            </w:tcBorders>
          </w:tcPr>
          <w:p w14:paraId="71D21258" w14:textId="77777777" w:rsidR="004B513E" w:rsidRDefault="004B513E" w:rsidP="00E1578B">
            <w:pPr>
              <w:pStyle w:val="TableParagraph"/>
              <w:spacing w:before="75"/>
              <w:ind w:left="388"/>
              <w:jc w:val="left"/>
            </w:pPr>
            <w:r>
              <w:t>Wednesday December 18, 2019 @ 6:00pm</w:t>
            </w:r>
          </w:p>
        </w:tc>
      </w:tr>
    </w:tbl>
    <w:p w14:paraId="38CBC8EC" w14:textId="77777777" w:rsidR="004B513E" w:rsidRDefault="004B513E" w:rsidP="004B513E">
      <w:pPr>
        <w:pStyle w:val="BodyText"/>
        <w:spacing w:before="10"/>
        <w:rPr>
          <w:rFonts w:ascii="Arial"/>
          <w:i/>
          <w:sz w:val="20"/>
        </w:rPr>
      </w:pPr>
    </w:p>
    <w:p w14:paraId="7CE7E471" w14:textId="77777777" w:rsidR="004B513E" w:rsidRDefault="004B513E" w:rsidP="004B513E">
      <w:pPr>
        <w:pStyle w:val="ListParagraph"/>
        <w:numPr>
          <w:ilvl w:val="0"/>
          <w:numId w:val="1"/>
        </w:numPr>
        <w:tabs>
          <w:tab w:val="left" w:pos="1759"/>
          <w:tab w:val="left" w:pos="1760"/>
        </w:tabs>
        <w:ind w:hanging="359"/>
        <w:rPr>
          <w:rFonts w:ascii="Arial"/>
          <w:b/>
        </w:rPr>
      </w:pPr>
      <w:bookmarkStart w:id="2" w:name="I._Regular_Business"/>
      <w:bookmarkEnd w:id="2"/>
      <w:r>
        <w:rPr>
          <w:rFonts w:ascii="Arial"/>
          <w:b/>
        </w:rPr>
        <w:t>Regular Business</w:t>
      </w:r>
    </w:p>
    <w:p w14:paraId="6733B3AA" w14:textId="77777777" w:rsidR="004B513E" w:rsidRDefault="004B513E" w:rsidP="004B513E">
      <w:pPr>
        <w:pStyle w:val="BodyText"/>
        <w:rPr>
          <w:rFonts w:ascii="Arial"/>
          <w:b/>
          <w:sz w:val="32"/>
        </w:rPr>
      </w:pPr>
    </w:p>
    <w:p w14:paraId="45808143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rPr>
          <w:rFonts w:ascii="Arial"/>
        </w:rPr>
      </w:pPr>
      <w:bookmarkStart w:id="3" w:name="a._Meeting_called_to_order_at_6:04pm"/>
      <w:bookmarkEnd w:id="3"/>
      <w:r>
        <w:rPr>
          <w:rFonts w:ascii="Arial"/>
        </w:rPr>
        <w:t>Meeting called to order at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6:04pm</w:t>
      </w:r>
    </w:p>
    <w:p w14:paraId="6DEBAE85" w14:textId="77777777" w:rsidR="004B513E" w:rsidRDefault="004B513E" w:rsidP="004B513E">
      <w:pPr>
        <w:pStyle w:val="BodyText"/>
        <w:spacing w:before="10"/>
        <w:rPr>
          <w:rFonts w:ascii="Arial"/>
          <w:sz w:val="31"/>
        </w:rPr>
      </w:pPr>
    </w:p>
    <w:p w14:paraId="05931397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rPr>
          <w:rFonts w:ascii="Arial"/>
        </w:rPr>
      </w:pPr>
      <w:bookmarkStart w:id="4" w:name="b._Moment_of_civic_reflection."/>
      <w:bookmarkEnd w:id="4"/>
      <w:r>
        <w:rPr>
          <w:rFonts w:ascii="Arial"/>
        </w:rPr>
        <w:t>Moment of civic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reflection.</w:t>
      </w:r>
    </w:p>
    <w:p w14:paraId="7663314A" w14:textId="77777777" w:rsidR="004B513E" w:rsidRDefault="004B513E" w:rsidP="004B513E">
      <w:pPr>
        <w:pStyle w:val="BodyText"/>
        <w:spacing w:before="5"/>
        <w:rPr>
          <w:rFonts w:ascii="Arial"/>
          <w:sz w:val="31"/>
        </w:rPr>
      </w:pPr>
    </w:p>
    <w:p w14:paraId="5666CEE1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rPr>
          <w:rFonts w:ascii="Arial"/>
        </w:rPr>
      </w:pPr>
      <w:bookmarkStart w:id="5" w:name="c._Shannon_moves_to_approve_the_agenda_a"/>
      <w:bookmarkEnd w:id="5"/>
      <w:r>
        <w:rPr>
          <w:rFonts w:ascii="Arial"/>
        </w:rPr>
        <w:t>Shannon moves to approve the agenda as presented, Ken 2</w:t>
      </w:r>
      <w:proofErr w:type="spellStart"/>
      <w:r>
        <w:rPr>
          <w:rFonts w:ascii="Arial"/>
          <w:position w:val="8"/>
          <w:sz w:val="14"/>
        </w:rPr>
        <w:t>nd</w:t>
      </w:r>
      <w:proofErr w:type="spellEnd"/>
      <w:r>
        <w:rPr>
          <w:rFonts w:ascii="Arial"/>
        </w:rPr>
        <w:t>, all 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favor.</w:t>
      </w:r>
    </w:p>
    <w:p w14:paraId="411B7643" w14:textId="77777777" w:rsidR="004B513E" w:rsidRDefault="004B513E" w:rsidP="004B513E">
      <w:pPr>
        <w:pStyle w:val="BodyText"/>
        <w:spacing w:before="1"/>
        <w:rPr>
          <w:rFonts w:ascii="Arial"/>
        </w:rPr>
      </w:pPr>
    </w:p>
    <w:p w14:paraId="5594D117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ind w:hanging="359"/>
        <w:rPr>
          <w:rFonts w:ascii="Arial"/>
        </w:rPr>
      </w:pPr>
      <w:bookmarkStart w:id="6" w:name="d._Public_comment_on_agenda_items:_none."/>
      <w:bookmarkEnd w:id="6"/>
      <w:r>
        <w:rPr>
          <w:rFonts w:ascii="Arial"/>
        </w:rPr>
        <w:t>Public comment on agenda items: none.</w:t>
      </w:r>
    </w:p>
    <w:p w14:paraId="492636A6" w14:textId="77777777" w:rsidR="004B513E" w:rsidRDefault="004B513E" w:rsidP="004B513E">
      <w:pPr>
        <w:pStyle w:val="BodyText"/>
        <w:spacing w:before="2"/>
        <w:rPr>
          <w:rFonts w:ascii="Arial"/>
        </w:rPr>
      </w:pPr>
    </w:p>
    <w:p w14:paraId="5A0B493B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ind w:hanging="359"/>
        <w:rPr>
          <w:rFonts w:ascii="Arial"/>
        </w:rPr>
      </w:pPr>
      <w:bookmarkStart w:id="7" w:name="e._Disclosures_of_conflict_of_interest:_"/>
      <w:bookmarkEnd w:id="7"/>
      <w:r>
        <w:rPr>
          <w:rFonts w:ascii="Arial"/>
        </w:rPr>
        <w:t>Disclosures of conflict of interest: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none.</w:t>
      </w:r>
    </w:p>
    <w:p w14:paraId="7E054ED8" w14:textId="77777777" w:rsidR="004B513E" w:rsidRDefault="004B513E" w:rsidP="004B513E">
      <w:pPr>
        <w:pStyle w:val="BodyText"/>
        <w:spacing w:before="8"/>
        <w:rPr>
          <w:rFonts w:ascii="Arial"/>
          <w:sz w:val="23"/>
        </w:rPr>
      </w:pPr>
    </w:p>
    <w:p w14:paraId="2CAEC2AF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19"/>
          <w:tab w:val="left" w:pos="2120"/>
        </w:tabs>
        <w:ind w:hanging="359"/>
        <w:rPr>
          <w:rFonts w:ascii="Arial"/>
        </w:rPr>
      </w:pPr>
      <w:bookmarkStart w:id="8" w:name="f._Lynn_moves_to_approve_the_minutes_as_"/>
      <w:bookmarkEnd w:id="8"/>
      <w:r>
        <w:rPr>
          <w:rFonts w:ascii="Arial"/>
        </w:rPr>
        <w:t>Lynn moves to approve the minutes as presented, Ken 2</w:t>
      </w:r>
      <w:proofErr w:type="spellStart"/>
      <w:r>
        <w:rPr>
          <w:rFonts w:ascii="Arial"/>
          <w:position w:val="8"/>
          <w:sz w:val="14"/>
        </w:rPr>
        <w:t>nd</w:t>
      </w:r>
      <w:proofErr w:type="spellEnd"/>
      <w:r>
        <w:rPr>
          <w:rFonts w:ascii="Arial"/>
        </w:rPr>
        <w:t>, all 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favor.</w:t>
      </w:r>
    </w:p>
    <w:p w14:paraId="1C2C7D38" w14:textId="77777777" w:rsidR="004B513E" w:rsidRDefault="004B513E" w:rsidP="004B513E">
      <w:pPr>
        <w:pStyle w:val="BodyText"/>
        <w:rPr>
          <w:rFonts w:ascii="Arial"/>
        </w:rPr>
      </w:pPr>
    </w:p>
    <w:p w14:paraId="71CC8CA8" w14:textId="77777777" w:rsidR="004B513E" w:rsidRDefault="004B513E" w:rsidP="004B513E">
      <w:pPr>
        <w:pStyle w:val="ListParagraph"/>
        <w:numPr>
          <w:ilvl w:val="0"/>
          <w:numId w:val="1"/>
        </w:numPr>
        <w:tabs>
          <w:tab w:val="left" w:pos="1761"/>
        </w:tabs>
        <w:spacing w:before="138"/>
        <w:ind w:left="1760"/>
        <w:rPr>
          <w:rFonts w:ascii="Arial"/>
          <w:b/>
        </w:rPr>
      </w:pPr>
      <w:bookmarkStart w:id="9" w:name="II._Financial_Report"/>
      <w:bookmarkEnd w:id="9"/>
      <w:r>
        <w:rPr>
          <w:rFonts w:ascii="Arial"/>
          <w:b/>
        </w:rPr>
        <w:t>Financial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Report</w:t>
      </w:r>
    </w:p>
    <w:p w14:paraId="4F3CF587" w14:textId="77777777" w:rsidR="004B513E" w:rsidRDefault="004B513E" w:rsidP="004B513E">
      <w:pPr>
        <w:pStyle w:val="BodyText"/>
        <w:spacing w:before="10"/>
        <w:rPr>
          <w:rFonts w:ascii="Arial"/>
          <w:b/>
          <w:sz w:val="31"/>
        </w:rPr>
      </w:pPr>
    </w:p>
    <w:p w14:paraId="70A4167B" w14:textId="77777777" w:rsidR="004B513E" w:rsidRDefault="004B513E" w:rsidP="004B513E">
      <w:pPr>
        <w:ind w:left="1760"/>
        <w:rPr>
          <w:rFonts w:ascii="Arial"/>
        </w:rPr>
      </w:pPr>
      <w:bookmarkStart w:id="10" w:name="Attached."/>
      <w:bookmarkEnd w:id="10"/>
      <w:r>
        <w:rPr>
          <w:rFonts w:ascii="Arial"/>
        </w:rPr>
        <w:t>Attached.</w:t>
      </w:r>
    </w:p>
    <w:p w14:paraId="61FF4FBD" w14:textId="77777777" w:rsidR="004B513E" w:rsidRDefault="004B513E" w:rsidP="004B513E">
      <w:pPr>
        <w:pStyle w:val="BodyText"/>
        <w:spacing w:before="9"/>
        <w:rPr>
          <w:rFonts w:ascii="Arial"/>
          <w:sz w:val="31"/>
        </w:rPr>
      </w:pPr>
    </w:p>
    <w:p w14:paraId="1AA2E499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spacing w:before="1" w:line="271" w:lineRule="auto"/>
        <w:ind w:right="1807" w:hanging="359"/>
        <w:rPr>
          <w:rFonts w:ascii="Arial"/>
        </w:rPr>
      </w:pPr>
      <w:bookmarkStart w:id="11" w:name="a._FY2019_budget:_Insurance_will_likely_"/>
      <w:bookmarkEnd w:id="11"/>
      <w:r>
        <w:rPr>
          <w:rFonts w:ascii="Arial"/>
        </w:rPr>
        <w:t>FY2019 budget: Insurance will likely need to be a budget adjustment at some point. Lynn moves to accept, Ken 2</w:t>
      </w:r>
      <w:proofErr w:type="spellStart"/>
      <w:r>
        <w:rPr>
          <w:rFonts w:ascii="Arial"/>
          <w:position w:val="8"/>
          <w:sz w:val="14"/>
        </w:rPr>
        <w:t>nd</w:t>
      </w:r>
      <w:proofErr w:type="spellEnd"/>
      <w:r>
        <w:rPr>
          <w:rFonts w:ascii="Arial"/>
        </w:rPr>
        <w:t>, all 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favor.</w:t>
      </w:r>
    </w:p>
    <w:p w14:paraId="76287A60" w14:textId="77777777" w:rsidR="004B513E" w:rsidRDefault="004B513E" w:rsidP="004B513E">
      <w:pPr>
        <w:pStyle w:val="BodyText"/>
        <w:spacing w:before="11"/>
        <w:rPr>
          <w:rFonts w:ascii="Arial"/>
          <w:sz w:val="20"/>
        </w:rPr>
      </w:pPr>
    </w:p>
    <w:p w14:paraId="09EBA8F1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ind w:hanging="359"/>
        <w:rPr>
          <w:rFonts w:ascii="Arial"/>
        </w:rPr>
      </w:pPr>
      <w:bookmarkStart w:id="12" w:name="b._FY2020_budget:_Lynn_moves_to_accept_a"/>
      <w:bookmarkEnd w:id="12"/>
      <w:r>
        <w:rPr>
          <w:rFonts w:ascii="Arial"/>
        </w:rPr>
        <w:t>FY2020 budget: Lynn moves to accept and Shannon 2</w:t>
      </w:r>
      <w:proofErr w:type="spellStart"/>
      <w:r>
        <w:rPr>
          <w:rFonts w:ascii="Arial"/>
          <w:position w:val="8"/>
          <w:sz w:val="14"/>
        </w:rPr>
        <w:t>nd</w:t>
      </w:r>
      <w:proofErr w:type="spellEnd"/>
      <w:r>
        <w:rPr>
          <w:rFonts w:ascii="Arial"/>
        </w:rPr>
        <w:t>, all 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favor.</w:t>
      </w:r>
    </w:p>
    <w:p w14:paraId="59F55B29" w14:textId="77777777" w:rsidR="004B513E" w:rsidRDefault="004B513E" w:rsidP="004B513E">
      <w:pPr>
        <w:pStyle w:val="BodyText"/>
        <w:rPr>
          <w:rFonts w:ascii="Arial"/>
        </w:rPr>
      </w:pPr>
    </w:p>
    <w:p w14:paraId="34B70E09" w14:textId="77777777" w:rsidR="004B513E" w:rsidRDefault="004B513E" w:rsidP="004B513E">
      <w:pPr>
        <w:pStyle w:val="ListParagraph"/>
        <w:numPr>
          <w:ilvl w:val="0"/>
          <w:numId w:val="1"/>
        </w:numPr>
        <w:tabs>
          <w:tab w:val="left" w:pos="1760"/>
        </w:tabs>
        <w:spacing w:before="138"/>
        <w:rPr>
          <w:rFonts w:ascii="Arial" w:hAnsi="Arial"/>
          <w:b/>
        </w:rPr>
      </w:pPr>
      <w:bookmarkStart w:id="13" w:name="III._Director’s_&amp;_Youth_Services_Reports"/>
      <w:bookmarkEnd w:id="13"/>
      <w:r>
        <w:rPr>
          <w:rFonts w:ascii="Arial" w:hAnsi="Arial"/>
          <w:b/>
        </w:rPr>
        <w:t>Director’s &amp; Youth Services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Reports</w:t>
      </w:r>
    </w:p>
    <w:p w14:paraId="030FC90D" w14:textId="354791C1" w:rsidR="004B513E" w:rsidRDefault="004B513E" w:rsidP="004B513E">
      <w:pPr>
        <w:spacing w:before="77" w:line="480" w:lineRule="auto"/>
        <w:ind w:left="1760" w:right="1604" w:hanging="1"/>
        <w:jc w:val="both"/>
        <w:rPr>
          <w:rFonts w:ascii="Arial"/>
        </w:rPr>
      </w:pPr>
      <w:bookmarkStart w:id="14" w:name="_GoBack"/>
      <w:bookmarkEnd w:id="14"/>
      <w:r>
        <w:rPr>
          <w:rFonts w:ascii="Arial"/>
        </w:rPr>
        <w:t>Attached. Closed Nov. 28</w:t>
      </w:r>
      <w:proofErr w:type="spellStart"/>
      <w:r>
        <w:rPr>
          <w:rFonts w:ascii="Arial"/>
          <w:position w:val="8"/>
          <w:sz w:val="14"/>
        </w:rPr>
        <w:t>th</w:t>
      </w:r>
      <w:proofErr w:type="spellEnd"/>
      <w:r>
        <w:rPr>
          <w:rFonts w:ascii="Arial"/>
          <w:position w:val="8"/>
          <w:sz w:val="14"/>
        </w:rPr>
        <w:t xml:space="preserve"> </w:t>
      </w:r>
      <w:r>
        <w:rPr>
          <w:rFonts w:ascii="Arial"/>
        </w:rPr>
        <w:t>&amp; 29</w:t>
      </w:r>
      <w:proofErr w:type="spellStart"/>
      <w:r>
        <w:rPr>
          <w:rFonts w:ascii="Arial"/>
          <w:position w:val="8"/>
          <w:sz w:val="14"/>
        </w:rPr>
        <w:t>th</w:t>
      </w:r>
      <w:proofErr w:type="spellEnd"/>
      <w:r>
        <w:rPr>
          <w:rFonts w:ascii="Arial"/>
          <w:position w:val="8"/>
          <w:sz w:val="14"/>
        </w:rPr>
        <w:t xml:space="preserve"> </w:t>
      </w:r>
      <w:r>
        <w:rPr>
          <w:rFonts w:ascii="Arial"/>
        </w:rPr>
        <w:t xml:space="preserve">due to Thanksgiving. We will look over employee handbook that Kristie emailed us and vote on that in December. The goal is to start using that on January </w:t>
      </w:r>
      <w:r>
        <w:rPr>
          <w:rFonts w:ascii="Arial"/>
        </w:rPr>
        <w:lastRenderedPageBreak/>
        <w:t>1, 2020.</w:t>
      </w:r>
    </w:p>
    <w:p w14:paraId="0FA0A129" w14:textId="77777777" w:rsidR="004B513E" w:rsidRDefault="004B513E" w:rsidP="004B513E">
      <w:pPr>
        <w:pStyle w:val="BodyText"/>
        <w:spacing w:before="7"/>
        <w:rPr>
          <w:rFonts w:ascii="Arial"/>
          <w:sz w:val="20"/>
        </w:rPr>
      </w:pPr>
    </w:p>
    <w:p w14:paraId="20536689" w14:textId="77777777" w:rsidR="004B513E" w:rsidRDefault="004B513E" w:rsidP="004B513E">
      <w:pPr>
        <w:pStyle w:val="ListParagraph"/>
        <w:numPr>
          <w:ilvl w:val="0"/>
          <w:numId w:val="1"/>
        </w:numPr>
        <w:tabs>
          <w:tab w:val="left" w:pos="1760"/>
        </w:tabs>
        <w:ind w:hanging="359"/>
        <w:rPr>
          <w:rFonts w:ascii="Arial"/>
          <w:b/>
        </w:rPr>
      </w:pPr>
      <w:bookmarkStart w:id="15" w:name="IV._Unfinished_Business_________________"/>
      <w:bookmarkEnd w:id="15"/>
      <w:r>
        <w:rPr>
          <w:rFonts w:ascii="Arial"/>
          <w:b/>
        </w:rPr>
        <w:t>Unfinished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Business</w:t>
      </w:r>
    </w:p>
    <w:p w14:paraId="3A914892" w14:textId="77777777" w:rsidR="004B513E" w:rsidRDefault="004B513E" w:rsidP="004B513E">
      <w:pPr>
        <w:pStyle w:val="BodyText"/>
        <w:rPr>
          <w:rFonts w:ascii="Arial"/>
          <w:b/>
          <w:sz w:val="32"/>
        </w:rPr>
      </w:pPr>
    </w:p>
    <w:p w14:paraId="7299E8B8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ind w:hanging="359"/>
        <w:rPr>
          <w:rFonts w:ascii="Arial"/>
        </w:rPr>
      </w:pPr>
      <w:bookmarkStart w:id="16" w:name="a._Bylaws;_table_until_December_when_Sue"/>
      <w:bookmarkEnd w:id="16"/>
      <w:r>
        <w:rPr>
          <w:rFonts w:ascii="Arial"/>
        </w:rPr>
        <w:t>Bylaws; table until December when Sue and Ryan are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available.</w:t>
      </w:r>
    </w:p>
    <w:p w14:paraId="1581D953" w14:textId="77777777" w:rsidR="004B513E" w:rsidRDefault="004B513E" w:rsidP="004B513E">
      <w:pPr>
        <w:pStyle w:val="BodyText"/>
        <w:spacing w:before="2"/>
        <w:rPr>
          <w:rFonts w:ascii="Arial"/>
        </w:rPr>
      </w:pPr>
    </w:p>
    <w:p w14:paraId="317B1002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rPr>
          <w:rFonts w:ascii="Arial"/>
        </w:rPr>
      </w:pPr>
      <w:bookmarkStart w:id="17" w:name="b._Strategic_Planning_Workshop;"/>
      <w:bookmarkEnd w:id="17"/>
      <w:r>
        <w:rPr>
          <w:rFonts w:ascii="Arial"/>
        </w:rPr>
        <w:t>Strategic Planning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Workshop;</w:t>
      </w:r>
    </w:p>
    <w:p w14:paraId="5921E1CF" w14:textId="77777777" w:rsidR="004B513E" w:rsidRDefault="004B513E" w:rsidP="004B513E">
      <w:pPr>
        <w:pStyle w:val="ListParagraph"/>
        <w:numPr>
          <w:ilvl w:val="2"/>
          <w:numId w:val="1"/>
        </w:numPr>
        <w:tabs>
          <w:tab w:val="left" w:pos="2840"/>
        </w:tabs>
        <w:spacing w:before="157"/>
        <w:rPr>
          <w:rFonts w:ascii="Arial"/>
        </w:rPr>
      </w:pPr>
      <w:r>
        <w:rPr>
          <w:rFonts w:ascii="Arial"/>
        </w:rPr>
        <w:t>Donors; Sue and Ryan are working on this; table until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December.</w:t>
      </w:r>
    </w:p>
    <w:p w14:paraId="03E0AE2D" w14:textId="77777777" w:rsidR="004B513E" w:rsidRDefault="004B513E" w:rsidP="004B513E">
      <w:pPr>
        <w:pStyle w:val="ListParagraph"/>
        <w:numPr>
          <w:ilvl w:val="2"/>
          <w:numId w:val="1"/>
        </w:numPr>
        <w:tabs>
          <w:tab w:val="left" w:pos="2840"/>
        </w:tabs>
        <w:spacing w:before="38" w:line="276" w:lineRule="auto"/>
        <w:ind w:right="1653"/>
        <w:rPr>
          <w:rFonts w:ascii="Arial"/>
        </w:rPr>
      </w:pPr>
      <w:r>
        <w:rPr>
          <w:rFonts w:ascii="Arial"/>
        </w:rPr>
        <w:t>The Move; Ryan and Kristie met with Darryl Kessler; this was initial meeting and we will need to meet with him again as no negotiating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took place. Lynn and Theresa estimate that moving expenditures alone will cost us about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$80,000.</w:t>
      </w:r>
    </w:p>
    <w:p w14:paraId="5D869E02" w14:textId="77777777" w:rsidR="004B513E" w:rsidRDefault="004B513E" w:rsidP="004B513E">
      <w:pPr>
        <w:pStyle w:val="ListParagraph"/>
        <w:numPr>
          <w:ilvl w:val="2"/>
          <w:numId w:val="1"/>
        </w:numPr>
        <w:tabs>
          <w:tab w:val="left" w:pos="2840"/>
        </w:tabs>
        <w:rPr>
          <w:rFonts w:ascii="Arial"/>
        </w:rPr>
      </w:pPr>
      <w:r>
        <w:rPr>
          <w:rFonts w:ascii="Arial"/>
        </w:rPr>
        <w:t>Library info in surrounding public areas; table until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December.</w:t>
      </w:r>
    </w:p>
    <w:p w14:paraId="10688C45" w14:textId="77777777" w:rsidR="004B513E" w:rsidRDefault="004B513E" w:rsidP="004B513E">
      <w:pPr>
        <w:pStyle w:val="BodyText"/>
        <w:rPr>
          <w:rFonts w:ascii="Arial"/>
        </w:rPr>
      </w:pPr>
    </w:p>
    <w:p w14:paraId="15D9E8DE" w14:textId="77777777" w:rsidR="004B513E" w:rsidRDefault="004B513E" w:rsidP="004B513E">
      <w:pPr>
        <w:pStyle w:val="BodyText"/>
        <w:spacing w:before="6"/>
        <w:rPr>
          <w:rFonts w:ascii="Arial"/>
          <w:sz w:val="25"/>
        </w:rPr>
      </w:pPr>
    </w:p>
    <w:p w14:paraId="63C75028" w14:textId="77777777" w:rsidR="004B513E" w:rsidRDefault="004B513E" w:rsidP="004B513E">
      <w:pPr>
        <w:pStyle w:val="ListParagraph"/>
        <w:numPr>
          <w:ilvl w:val="0"/>
          <w:numId w:val="1"/>
        </w:numPr>
        <w:tabs>
          <w:tab w:val="left" w:pos="1760"/>
        </w:tabs>
        <w:rPr>
          <w:rFonts w:ascii="Arial" w:hAnsi="Arial"/>
          <w:b/>
        </w:rPr>
      </w:pPr>
      <w:bookmarkStart w:id="18" w:name="V._New_Business_–_Items_for_Discussion"/>
      <w:bookmarkEnd w:id="18"/>
      <w:r>
        <w:rPr>
          <w:rFonts w:ascii="Arial" w:hAnsi="Arial"/>
          <w:b/>
        </w:rPr>
        <w:t>New Business – Items for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Discussion</w:t>
      </w:r>
    </w:p>
    <w:p w14:paraId="705B019E" w14:textId="77777777" w:rsidR="004B513E" w:rsidRDefault="004B513E" w:rsidP="004B513E">
      <w:pPr>
        <w:pStyle w:val="BodyText"/>
        <w:spacing w:before="2"/>
        <w:rPr>
          <w:rFonts w:ascii="Arial"/>
          <w:b/>
        </w:rPr>
      </w:pPr>
    </w:p>
    <w:p w14:paraId="6E5A0A99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rPr>
          <w:rFonts w:ascii="Arial"/>
        </w:rPr>
      </w:pPr>
      <w:r>
        <w:rPr>
          <w:rFonts w:ascii="Arial"/>
        </w:rPr>
        <w:t>None.</w:t>
      </w:r>
    </w:p>
    <w:p w14:paraId="5F4371BB" w14:textId="77777777" w:rsidR="004B513E" w:rsidRDefault="004B513E" w:rsidP="004B513E">
      <w:pPr>
        <w:pStyle w:val="BodyText"/>
        <w:spacing w:before="9"/>
        <w:rPr>
          <w:rFonts w:ascii="Arial"/>
          <w:sz w:val="35"/>
        </w:rPr>
      </w:pPr>
    </w:p>
    <w:p w14:paraId="396F0A5F" w14:textId="77777777" w:rsidR="004B513E" w:rsidRDefault="004B513E" w:rsidP="004B513E">
      <w:pPr>
        <w:pStyle w:val="ListParagraph"/>
        <w:numPr>
          <w:ilvl w:val="0"/>
          <w:numId w:val="1"/>
        </w:numPr>
        <w:tabs>
          <w:tab w:val="left" w:pos="1760"/>
        </w:tabs>
        <w:rPr>
          <w:rFonts w:ascii="Arial"/>
          <w:b/>
        </w:rPr>
      </w:pPr>
      <w:bookmarkStart w:id="19" w:name="VI._Items_for_Action:"/>
      <w:bookmarkEnd w:id="19"/>
      <w:r>
        <w:rPr>
          <w:rFonts w:ascii="Arial"/>
          <w:b/>
        </w:rPr>
        <w:t>Items for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Action:</w:t>
      </w:r>
    </w:p>
    <w:p w14:paraId="73EDA684" w14:textId="77777777" w:rsidR="004B513E" w:rsidRDefault="004B513E" w:rsidP="004B513E">
      <w:pPr>
        <w:pStyle w:val="BodyText"/>
        <w:spacing w:before="10"/>
        <w:rPr>
          <w:rFonts w:ascii="Arial"/>
          <w:b/>
          <w:sz w:val="31"/>
        </w:rPr>
      </w:pPr>
    </w:p>
    <w:p w14:paraId="7F1A0525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rPr>
          <w:rFonts w:ascii="Arial"/>
        </w:rPr>
      </w:pPr>
      <w:bookmarkStart w:id="20" w:name="a._None."/>
      <w:bookmarkEnd w:id="20"/>
      <w:r>
        <w:rPr>
          <w:rFonts w:ascii="Arial"/>
        </w:rPr>
        <w:t>None.</w:t>
      </w:r>
    </w:p>
    <w:p w14:paraId="24444B90" w14:textId="77777777" w:rsidR="004B513E" w:rsidRDefault="004B513E" w:rsidP="004B513E">
      <w:pPr>
        <w:pStyle w:val="BodyText"/>
        <w:rPr>
          <w:rFonts w:ascii="Arial"/>
        </w:rPr>
      </w:pPr>
    </w:p>
    <w:p w14:paraId="694EAC39" w14:textId="77777777" w:rsidR="004B513E" w:rsidRDefault="004B513E" w:rsidP="004B513E">
      <w:pPr>
        <w:pStyle w:val="ListParagraph"/>
        <w:numPr>
          <w:ilvl w:val="0"/>
          <w:numId w:val="1"/>
        </w:numPr>
        <w:tabs>
          <w:tab w:val="left" w:pos="1760"/>
        </w:tabs>
        <w:spacing w:before="138"/>
        <w:rPr>
          <w:rFonts w:ascii="Arial"/>
          <w:b/>
        </w:rPr>
      </w:pPr>
      <w:bookmarkStart w:id="21" w:name="VII._Closing"/>
      <w:bookmarkEnd w:id="21"/>
      <w:r>
        <w:rPr>
          <w:rFonts w:ascii="Arial"/>
          <w:b/>
        </w:rPr>
        <w:t>Closing</w:t>
      </w:r>
    </w:p>
    <w:p w14:paraId="0A31EEA3" w14:textId="77777777" w:rsidR="004B513E" w:rsidRDefault="004B513E" w:rsidP="004B513E">
      <w:pPr>
        <w:pStyle w:val="BodyText"/>
        <w:spacing w:before="2"/>
        <w:rPr>
          <w:rFonts w:ascii="Arial"/>
          <w:b/>
        </w:rPr>
      </w:pPr>
    </w:p>
    <w:p w14:paraId="389C9438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rPr>
          <w:rFonts w:ascii="Arial"/>
        </w:rPr>
      </w:pPr>
      <w:bookmarkStart w:id="22" w:name="a._Public_Comment:_None."/>
      <w:bookmarkEnd w:id="22"/>
      <w:r>
        <w:rPr>
          <w:rFonts w:ascii="Arial"/>
        </w:rPr>
        <w:t>Public Comment: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None.</w:t>
      </w:r>
    </w:p>
    <w:p w14:paraId="69EEFA3D" w14:textId="77777777" w:rsidR="004B513E" w:rsidRDefault="004B513E" w:rsidP="004B513E">
      <w:pPr>
        <w:pStyle w:val="BodyText"/>
        <w:spacing w:before="1"/>
        <w:rPr>
          <w:rFonts w:ascii="Arial"/>
        </w:rPr>
      </w:pPr>
    </w:p>
    <w:p w14:paraId="1002E475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spacing w:line="276" w:lineRule="auto"/>
        <w:ind w:left="2118" w:right="1737" w:hanging="359"/>
        <w:rPr>
          <w:rFonts w:ascii="Arial"/>
        </w:rPr>
      </w:pPr>
      <w:bookmarkStart w:id="23" w:name="b._Board_Comment:_Ken_went_to_Microsoft_"/>
      <w:bookmarkEnd w:id="23"/>
      <w:r>
        <w:rPr>
          <w:rFonts w:ascii="Arial"/>
        </w:rPr>
        <w:t xml:space="preserve">Board Comment: Ken went to Microsoft tech conference, believes office 365 migration will be very cheap or potentially even free to switch from </w:t>
      </w:r>
      <w:proofErr w:type="spellStart"/>
      <w:r>
        <w:rPr>
          <w:rFonts w:ascii="Arial"/>
        </w:rPr>
        <w:t>godaddy</w:t>
      </w:r>
      <w:proofErr w:type="spellEnd"/>
      <w:r>
        <w:rPr>
          <w:rFonts w:ascii="Arial"/>
        </w:rPr>
        <w:t xml:space="preserve"> to tech soup. Ken and Kristie will check into this further. Sue (via Theresa): great PR with news article from MSU reporter and TV spot on our Frozen tea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event.</w:t>
      </w:r>
    </w:p>
    <w:p w14:paraId="5A031E5D" w14:textId="77777777" w:rsidR="004B513E" w:rsidRDefault="004B513E" w:rsidP="004B513E">
      <w:pPr>
        <w:pStyle w:val="BodyText"/>
        <w:spacing w:before="6"/>
        <w:rPr>
          <w:rFonts w:ascii="Arial"/>
          <w:sz w:val="20"/>
        </w:rPr>
      </w:pPr>
    </w:p>
    <w:p w14:paraId="44B0C906" w14:textId="77777777" w:rsidR="004B513E" w:rsidRDefault="004B513E" w:rsidP="004B513E">
      <w:pPr>
        <w:pStyle w:val="ListParagraph"/>
        <w:numPr>
          <w:ilvl w:val="1"/>
          <w:numId w:val="1"/>
        </w:numPr>
        <w:tabs>
          <w:tab w:val="left" w:pos="2120"/>
        </w:tabs>
        <w:ind w:hanging="361"/>
        <w:rPr>
          <w:rFonts w:ascii="Arial"/>
        </w:rPr>
      </w:pPr>
      <w:bookmarkStart w:id="24" w:name="c._Lynn_moves_to_adjourn_the_meeting,_Ke"/>
      <w:bookmarkEnd w:id="24"/>
      <w:r>
        <w:rPr>
          <w:rFonts w:ascii="Arial"/>
        </w:rPr>
        <w:t>Lynn moves to adjourn the meeting, Ken 2</w:t>
      </w:r>
      <w:proofErr w:type="spellStart"/>
      <w:r>
        <w:rPr>
          <w:rFonts w:ascii="Arial"/>
          <w:position w:val="8"/>
          <w:sz w:val="14"/>
        </w:rPr>
        <w:t>nd</w:t>
      </w:r>
      <w:proofErr w:type="spellEnd"/>
      <w:r>
        <w:rPr>
          <w:rFonts w:ascii="Arial"/>
        </w:rPr>
        <w:t>, all 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favor.</w:t>
      </w:r>
    </w:p>
    <w:p w14:paraId="26160E72" w14:textId="77777777" w:rsidR="004B513E" w:rsidRDefault="004B513E" w:rsidP="004B513E">
      <w:pPr>
        <w:spacing w:before="80"/>
        <w:ind w:left="1759"/>
        <w:rPr>
          <w:rFonts w:ascii="Arial"/>
        </w:rPr>
      </w:pPr>
    </w:p>
    <w:p w14:paraId="65D5CA6F" w14:textId="03F9ED6D" w:rsidR="004B513E" w:rsidRDefault="004B513E" w:rsidP="004B513E">
      <w:pPr>
        <w:spacing w:before="80"/>
        <w:ind w:left="1759"/>
        <w:rPr>
          <w:rFonts w:ascii="Arial"/>
        </w:rPr>
      </w:pPr>
      <w:r>
        <w:rPr>
          <w:rFonts w:ascii="Arial"/>
        </w:rPr>
        <w:t>Meeting adjourned at 7:20pm</w:t>
      </w:r>
    </w:p>
    <w:p w14:paraId="05B2D001" w14:textId="77777777" w:rsidR="00366630" w:rsidRDefault="00366630"/>
    <w:sectPr w:rsidR="0036663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A33C" w14:textId="1C8BABB9" w:rsidR="009B1B5C" w:rsidRDefault="004B51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C3DE76" wp14:editId="4123FC1D">
              <wp:simplePos x="0" y="0"/>
              <wp:positionH relativeFrom="page">
                <wp:posOffset>1117600</wp:posOffset>
              </wp:positionH>
              <wp:positionV relativeFrom="page">
                <wp:posOffset>9356725</wp:posOffset>
              </wp:positionV>
              <wp:extent cx="128905" cy="182245"/>
              <wp:effectExtent l="3175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A4269" w14:textId="77777777" w:rsidR="009B1B5C" w:rsidRDefault="00507F02">
                          <w:pPr>
                            <w:spacing w:before="13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3DE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pt;margin-top:736.75pt;width:10.1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" filled="f" stroked="f">
              <v:textbox inset="0,0,0,0">
                <w:txbxContent>
                  <w:p w14:paraId="563A4269" w14:textId="77777777" w:rsidR="009B1B5C" w:rsidRDefault="00507F02">
                    <w:pPr>
                      <w:spacing w:before="13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74C64"/>
    <w:multiLevelType w:val="hybridMultilevel"/>
    <w:tmpl w:val="B5980E02"/>
    <w:lvl w:ilvl="0" w:tplc="AFF4AB78">
      <w:start w:val="1"/>
      <w:numFmt w:val="upperRoman"/>
      <w:lvlText w:val="%1."/>
      <w:lvlJc w:val="left"/>
      <w:pPr>
        <w:ind w:left="1759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A3684ED8">
      <w:start w:val="1"/>
      <w:numFmt w:val="lowerLetter"/>
      <w:lvlText w:val="%2."/>
      <w:lvlJc w:val="left"/>
      <w:pPr>
        <w:ind w:left="21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274C12E8">
      <w:start w:val="1"/>
      <w:numFmt w:val="decimal"/>
      <w:lvlText w:val="%3."/>
      <w:lvlJc w:val="left"/>
      <w:pPr>
        <w:ind w:left="2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A64E6D06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en-US"/>
      </w:rPr>
    </w:lvl>
    <w:lvl w:ilvl="4" w:tplc="E0DE4418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5" w:tplc="DC3445B2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en-US"/>
      </w:rPr>
    </w:lvl>
    <w:lvl w:ilvl="6" w:tplc="1A82433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7" w:tplc="32765BF4"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en-US"/>
      </w:rPr>
    </w:lvl>
    <w:lvl w:ilvl="8" w:tplc="2130A46C">
      <w:numFmt w:val="bullet"/>
      <w:lvlText w:val="•"/>
      <w:lvlJc w:val="left"/>
      <w:pPr>
        <w:ind w:left="929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3E"/>
    <w:rsid w:val="00366630"/>
    <w:rsid w:val="004B513E"/>
    <w:rsid w:val="005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52673"/>
  <w15:chartTrackingRefBased/>
  <w15:docId w15:val="{74C76216-5318-4C91-A6BA-C9F1AB3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1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513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4B513E"/>
    <w:pPr>
      <w:ind w:left="2480" w:hanging="720"/>
    </w:pPr>
  </w:style>
  <w:style w:type="paragraph" w:customStyle="1" w:styleId="TableParagraph">
    <w:name w:val="Table Paragraph"/>
    <w:basedOn w:val="Normal"/>
    <w:uiPriority w:val="1"/>
    <w:qFormat/>
    <w:rsid w:val="004B513E"/>
    <w:pPr>
      <w:spacing w:before="15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Reynolds</dc:creator>
  <cp:keywords/>
  <dc:description/>
  <cp:lastModifiedBy>Kristie Reynolds</cp:lastModifiedBy>
  <cp:revision>1</cp:revision>
  <dcterms:created xsi:type="dcterms:W3CDTF">2019-12-19T14:44:00Z</dcterms:created>
  <dcterms:modified xsi:type="dcterms:W3CDTF">2019-12-19T15:54:00Z</dcterms:modified>
</cp:coreProperties>
</file>